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D19F1" w14:textId="77777777" w:rsidR="00C053CB" w:rsidRDefault="00B4087A">
      <w:r>
        <w:t>Don Dykstra – Bio</w:t>
      </w:r>
    </w:p>
    <w:p w14:paraId="3B2D19F2" w14:textId="77777777" w:rsidR="00B4087A" w:rsidRDefault="00B4087A"/>
    <w:p w14:paraId="3B2D19F3" w14:textId="77777777" w:rsidR="00B4087A" w:rsidRDefault="00B4087A">
      <w:r>
        <w:rPr>
          <w:noProof/>
        </w:rPr>
        <w:drawing>
          <wp:inline distT="0" distB="0" distL="0" distR="0" wp14:anchorId="3B2D19F9" wp14:editId="3B2D19FA">
            <wp:extent cx="1383859" cy="21050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 Dykstra  Head Sho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576" cy="210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19F4" w14:textId="77777777" w:rsidR="00B4087A" w:rsidRDefault="00B4087A"/>
    <w:p w14:paraId="3B2D19F5" w14:textId="71C64037" w:rsidR="005471AA" w:rsidRDefault="005471AA">
      <w:r>
        <w:t xml:space="preserve">Don has served as President of Bloomfield Homes since cofounding the company in 2004. Bloomfield </w:t>
      </w:r>
      <w:r w:rsidR="00FE1C82">
        <w:t>H</w:t>
      </w:r>
      <w:r>
        <w:t xml:space="preserve">omes </w:t>
      </w:r>
      <w:r w:rsidR="00FE1C82">
        <w:t xml:space="preserve">has grown rapidly </w:t>
      </w:r>
      <w:r w:rsidR="00A734B5">
        <w:t>since formation</w:t>
      </w:r>
      <w:r w:rsidR="00FE1C82">
        <w:t xml:space="preserve"> and </w:t>
      </w:r>
      <w:r>
        <w:t xml:space="preserve">will </w:t>
      </w:r>
      <w:r w:rsidR="00975210">
        <w:t>build</w:t>
      </w:r>
      <w:r w:rsidR="00FE1C82">
        <w:t xml:space="preserve"> approximately 1</w:t>
      </w:r>
      <w:r w:rsidR="00975210">
        <w:t>5</w:t>
      </w:r>
      <w:r w:rsidR="00FE1C82">
        <w:t>00</w:t>
      </w:r>
      <w:r>
        <w:t xml:space="preserve"> homes in </w:t>
      </w:r>
      <w:r w:rsidR="00A734B5">
        <w:t>5</w:t>
      </w:r>
      <w:r w:rsidR="00FE1C82">
        <w:t>0</w:t>
      </w:r>
      <w:r>
        <w:t xml:space="preserve"> neighborhoods throughout the D</w:t>
      </w:r>
      <w:r w:rsidR="00FE1C82">
        <w:t>allas / Fort Worth</w:t>
      </w:r>
      <w:r>
        <w:t xml:space="preserve"> </w:t>
      </w:r>
      <w:r w:rsidR="00FE1C82">
        <w:t>M</w:t>
      </w:r>
      <w:r>
        <w:t>etroplex this year.  Builder magazine presented Bloomfield Homes the 2011 award for “Fastest Growing Private Builder in U.S.”.</w:t>
      </w:r>
      <w:r w:rsidR="00FE1C82">
        <w:t xml:space="preserve">  </w:t>
      </w:r>
      <w:r w:rsidR="0084223E">
        <w:t xml:space="preserve">In 2013 and 2017 Don and Debbie sold </w:t>
      </w:r>
      <w:r w:rsidR="00FC6CF7">
        <w:t>a total of 65% of Bloomfield Homes</w:t>
      </w:r>
      <w:r w:rsidR="00F637A1">
        <w:t xml:space="preserve"> to Sumitomo Forestry Group and Bloomfield Homes is now </w:t>
      </w:r>
      <w:r w:rsidR="00233F04">
        <w:t xml:space="preserve">a consolidated subsidiary </w:t>
      </w:r>
      <w:r w:rsidR="00F637A1">
        <w:t xml:space="preserve">of this </w:t>
      </w:r>
      <w:r w:rsidR="00F84635">
        <w:t>publicly traded</w:t>
      </w:r>
      <w:r w:rsidR="00AB313A">
        <w:t xml:space="preserve"> (Tokyo Exchange)</w:t>
      </w:r>
      <w:r w:rsidR="00F84635">
        <w:t xml:space="preserve"> </w:t>
      </w:r>
      <w:r w:rsidR="00F637A1">
        <w:t xml:space="preserve">300 year old </w:t>
      </w:r>
      <w:r w:rsidR="00233F04">
        <w:t>forestry and homebuilding</w:t>
      </w:r>
      <w:r w:rsidR="00F84635">
        <w:t xml:space="preserve"> company</w:t>
      </w:r>
      <w:r w:rsidR="00123E70">
        <w:t xml:space="preserve"> based in Tokyo</w:t>
      </w:r>
      <w:r w:rsidR="00233F04">
        <w:t>.</w:t>
      </w:r>
      <w:bookmarkStart w:id="0" w:name="_GoBack"/>
      <w:bookmarkEnd w:id="0"/>
    </w:p>
    <w:p w14:paraId="3B2D19F6" w14:textId="77777777" w:rsidR="00FE1C82" w:rsidRDefault="00FE1C82">
      <w:r>
        <w:t xml:space="preserve">Don spends most of his time on land acquisition and development and Bloomfield has accumulated a portfolio of approximately </w:t>
      </w:r>
      <w:r w:rsidR="00A734B5">
        <w:t>12,</w:t>
      </w:r>
      <w:r>
        <w:t>000 lots to support future expansion.</w:t>
      </w:r>
    </w:p>
    <w:p w14:paraId="3B2D19F7" w14:textId="541ED0AD" w:rsidR="005471AA" w:rsidRDefault="005471AA">
      <w:r>
        <w:t>Previously, Don worked for Pulte homes for 16 years in California and Texas, and with E</w:t>
      </w:r>
      <w:r w:rsidR="00B81C9E">
        <w:t>Y &amp; Co</w:t>
      </w:r>
      <w:r>
        <w:t xml:space="preserve"> in Southern California for 6 years.  Don is a graduate of Cal</w:t>
      </w:r>
      <w:r w:rsidR="007F4AA3">
        <w:t>ifornia</w:t>
      </w:r>
      <w:r>
        <w:t xml:space="preserve"> Poly</w:t>
      </w:r>
      <w:r w:rsidR="007F4AA3">
        <w:t>technic University</w:t>
      </w:r>
      <w:r>
        <w:t xml:space="preserve"> </w:t>
      </w:r>
      <w:r w:rsidR="007F4AA3">
        <w:t xml:space="preserve">- </w:t>
      </w:r>
      <w:r>
        <w:t>Pomona.</w:t>
      </w:r>
    </w:p>
    <w:p w14:paraId="3D387050" w14:textId="77777777" w:rsidR="00B26740" w:rsidRDefault="00B26740"/>
    <w:p w14:paraId="3B2D19F8" w14:textId="77777777" w:rsidR="00B4087A" w:rsidRDefault="005471AA">
      <w:r>
        <w:t xml:space="preserve">  </w:t>
      </w:r>
    </w:p>
    <w:sectPr w:rsidR="00B4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87A"/>
    <w:rsid w:val="00123E70"/>
    <w:rsid w:val="00233F04"/>
    <w:rsid w:val="003707CD"/>
    <w:rsid w:val="005471AA"/>
    <w:rsid w:val="00742650"/>
    <w:rsid w:val="007F4AA3"/>
    <w:rsid w:val="0084223E"/>
    <w:rsid w:val="00975210"/>
    <w:rsid w:val="00A734B5"/>
    <w:rsid w:val="00AB313A"/>
    <w:rsid w:val="00AF4889"/>
    <w:rsid w:val="00B26740"/>
    <w:rsid w:val="00B4087A"/>
    <w:rsid w:val="00B81C9E"/>
    <w:rsid w:val="00C053CB"/>
    <w:rsid w:val="00F637A1"/>
    <w:rsid w:val="00F84635"/>
    <w:rsid w:val="00FC6CF7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19F1"/>
  <w15:docId w15:val="{30F9B292-583C-47D0-ACB1-9F96C812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Dykstra</dc:creator>
  <cp:lastModifiedBy>Don Dykstra</cp:lastModifiedBy>
  <cp:revision>16</cp:revision>
  <dcterms:created xsi:type="dcterms:W3CDTF">2012-09-24T18:21:00Z</dcterms:created>
  <dcterms:modified xsi:type="dcterms:W3CDTF">2018-07-16T15:24:00Z</dcterms:modified>
</cp:coreProperties>
</file>